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617502" w:rsidTr="002544E0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617502" w:rsidTr="002544E0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19/10/20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20/10/20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21/10/20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22/10/20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51,000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23/10/20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52,000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52,000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52,000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52,000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24/10/20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53,000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53,000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53,000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53,000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50,250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50,250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50,250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617502" w:rsidRDefault="00617502" w:rsidP="00617502"/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617502" w:rsidTr="002544E0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617502" w:rsidTr="002544E0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26/10/20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27/10/20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54,000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28/10/20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29/10/20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30/10/20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31/10/20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Weekly Monitoring of the Foreign Exchange Rate Market (USD vs. SSP)</w:t>
      </w:r>
    </w:p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617502" w:rsidTr="002544E0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617502" w:rsidTr="002544E0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02/11/20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03/11/20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04/11/20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55,050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05/11/20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06/11/20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07/11/20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56,00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55,500</w:t>
            </w:r>
          </w:p>
        </w:tc>
      </w:tr>
    </w:tbl>
    <w:p w:rsidR="00617502" w:rsidRDefault="00617502" w:rsidP="00617502"/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617502" w:rsidRDefault="00617502" w:rsidP="00617502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617502" w:rsidTr="002544E0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617502" w:rsidTr="002544E0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09/11/20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10/11/20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58,500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59,000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59,000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13/11/20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60.000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60.000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60,000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14/11/20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60,500</w:t>
            </w:r>
          </w:p>
        </w:tc>
      </w:tr>
      <w:tr w:rsidR="00617502" w:rsidTr="002544E0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7502" w:rsidRDefault="00617502" w:rsidP="002544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57,000</w:t>
            </w:r>
          </w:p>
        </w:tc>
      </w:tr>
    </w:tbl>
    <w:p w:rsidR="00BF74A4" w:rsidRDefault="00617502" w:rsidP="00617502">
      <w:pPr>
        <w:autoSpaceDE w:val="0"/>
        <w:autoSpaceDN w:val="0"/>
        <w:adjustRightInd w:val="0"/>
      </w:pPr>
      <w:bookmarkStart w:id="0" w:name="_GoBack"/>
      <w:bookmarkEnd w:id="0"/>
    </w:p>
    <w:sectPr w:rsidR="00BF74A4" w:rsidSect="006E73CF">
      <w:headerReference w:type="even" r:id="rId4"/>
      <w:headerReference w:type="default" r:id="rId5"/>
      <w:footerReference w:type="default" r:id="rId6"/>
      <w:headerReference w:type="first" r:id="rId7"/>
      <w:pgSz w:w="11907" w:h="16839" w:code="9"/>
      <w:pgMar w:top="30" w:right="1440" w:bottom="0" w:left="1440" w:header="180" w:footer="28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617502" w:rsidP="004F5A77">
    <w:pPr>
      <w:pStyle w:val="Footer"/>
      <w:ind w:left="-810"/>
    </w:pPr>
    <w:r w:rsidRPr="004F5A77">
      <w:rPr>
        <w:noProof/>
      </w:rPr>
      <w:drawing>
        <wp:inline distT="0" distB="0" distL="0" distR="0" wp14:anchorId="4741FA1B" wp14:editId="4924AF2E">
          <wp:extent cx="6753225" cy="1428750"/>
          <wp:effectExtent l="19050" t="0" r="9525" b="0"/>
          <wp:docPr id="3" name="Picture 1" descr="ddEbo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Ebon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617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2" o:spid="_x0000_s2050" type="#_x0000_t75" style="position:absolute;margin-left:0;margin-top:0;width:467.6pt;height:402.15pt;z-index:-251656192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617502" w:rsidP="00705544">
    <w:pPr>
      <w:pStyle w:val="Header"/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3" o:spid="_x0000_s2051" type="#_x0000_t75" style="position:absolute;left:0;text-align:left;margin-left:24.75pt;margin-top:191.5pt;width:6in;height:246.1pt;z-index:-251655168;mso-position-horizontal-relative:margin;mso-position-vertical-relative:margin" o:allowincell="f">
          <v:imagedata r:id="rId1" o:title="qEbony logo" gain="19661f" blacklevel="25559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 wp14:anchorId="72BE3A48" wp14:editId="06CED159">
          <wp:simplePos x="0" y="0"/>
          <wp:positionH relativeFrom="column">
            <wp:posOffset>-571500</wp:posOffset>
          </wp:positionH>
          <wp:positionV relativeFrom="paragraph">
            <wp:posOffset>85725</wp:posOffset>
          </wp:positionV>
          <wp:extent cx="7094220" cy="1038225"/>
          <wp:effectExtent l="0" t="0" r="0" b="0"/>
          <wp:wrapThrough wrapText="bothSides">
            <wp:wrapPolygon edited="0">
              <wp:start x="0" y="0"/>
              <wp:lineTo x="0" y="21402"/>
              <wp:lineTo x="21519" y="21402"/>
              <wp:lineTo x="215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ny Cen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22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617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1" o:spid="_x0000_s2049" type="#_x0000_t75" style="position:absolute;margin-left:0;margin-top:0;width:467.6pt;height:402.15pt;z-index:-251657216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2"/>
    <w:rsid w:val="00617502"/>
    <w:rsid w:val="00982FF3"/>
    <w:rsid w:val="00C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2560778-4B48-476C-8981-3F05849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50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0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2020-11-17T10:14:00Z</dcterms:created>
  <dcterms:modified xsi:type="dcterms:W3CDTF">2020-11-17T10:19:00Z</dcterms:modified>
</cp:coreProperties>
</file>